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D4" w:rsidRPr="007814D4" w:rsidRDefault="007814D4" w:rsidP="007814D4">
      <w:pPr>
        <w:spacing w:after="0" w:line="240" w:lineRule="auto"/>
        <w:outlineLvl w:val="0"/>
        <w:rPr>
          <w:rFonts w:ascii="Times New Roman" w:eastAsia="Times New Roman" w:hAnsi="Times New Roman" w:cs="Times New Roman"/>
          <w:b/>
          <w:bCs/>
          <w:kern w:val="36"/>
          <w:sz w:val="48"/>
          <w:szCs w:val="48"/>
        </w:rPr>
      </w:pPr>
      <w:r w:rsidRPr="007814D4">
        <w:rPr>
          <w:rFonts w:ascii="Times New Roman" w:eastAsia="Times New Roman" w:hAnsi="Times New Roman" w:cs="Times New Roman"/>
          <w:b/>
          <w:bCs/>
          <w:color w:val="000000"/>
          <w:kern w:val="36"/>
          <w:sz w:val="28"/>
          <w:szCs w:val="28"/>
        </w:rPr>
        <w:t xml:space="preserve">** Instructions for Planning Report: </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Helvetica Neue" w:eastAsia="Times New Roman" w:hAnsi="Helvetica Neue" w:cs="Times New Roman"/>
          <w:color w:val="000000"/>
          <w:sz w:val="20"/>
          <w:szCs w:val="20"/>
        </w:rPr>
        <w:t xml:space="preserve">Simply fill in the blanks below and post the completed Word document to </w:t>
      </w:r>
      <w:proofErr w:type="spellStart"/>
      <w:r w:rsidRPr="007814D4">
        <w:rPr>
          <w:rFonts w:ascii="Helvetica Neue" w:eastAsia="Times New Roman" w:hAnsi="Helvetica Neue" w:cs="Times New Roman"/>
          <w:color w:val="000000"/>
          <w:sz w:val="20"/>
          <w:szCs w:val="20"/>
        </w:rPr>
        <w:t>to</w:t>
      </w:r>
      <w:proofErr w:type="spellEnd"/>
      <w:r w:rsidRPr="007814D4">
        <w:rPr>
          <w:rFonts w:ascii="Helvetica Neue" w:eastAsia="Times New Roman" w:hAnsi="Helvetica Neue" w:cs="Times New Roman"/>
          <w:color w:val="000000"/>
          <w:sz w:val="20"/>
          <w:szCs w:val="20"/>
        </w:rPr>
        <w:t xml:space="preserve"> the NMRT Board and Committee Chair group in ALA Connect as an online document and update the master listing. The Archives Committee will proceed from there to make the content available on the Web via the NMRT Archives Database.</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outlineLvl w:val="0"/>
        <w:rPr>
          <w:rFonts w:ascii="Times New Roman" w:eastAsia="Times New Roman" w:hAnsi="Times New Roman" w:cs="Times New Roman"/>
          <w:b/>
          <w:bCs/>
          <w:kern w:val="36"/>
          <w:sz w:val="48"/>
          <w:szCs w:val="48"/>
        </w:rPr>
      </w:pPr>
      <w:r w:rsidRPr="007814D4">
        <w:rPr>
          <w:rFonts w:ascii="Times New Roman" w:eastAsia="Times New Roman" w:hAnsi="Times New Roman" w:cs="Times New Roman"/>
          <w:b/>
          <w:bCs/>
          <w:color w:val="000000"/>
          <w:kern w:val="36"/>
          <w:sz w:val="28"/>
          <w:szCs w:val="28"/>
        </w:rPr>
        <w:t xml:space="preserve">Committee Planning Report </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NOTE: ** = Required Field</w:t>
      </w:r>
    </w:p>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**Type of report being submitted:</w:t>
      </w:r>
      <w:r w:rsidRPr="007814D4">
        <w:rPr>
          <w:rFonts w:ascii="Times New Roman" w:eastAsia="Times New Roman" w:hAnsi="Times New Roman" w:cs="Times New Roman"/>
          <w:color w:val="000000"/>
          <w:sz w:val="24"/>
          <w:szCs w:val="24"/>
        </w:rPr>
        <w:t xml:space="preserve"> Committee Planning Report</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 xml:space="preserve">**Date: </w:t>
      </w:r>
      <w:r w:rsidRPr="007814D4">
        <w:rPr>
          <w:rFonts w:ascii="Times New Roman" w:eastAsia="Times New Roman" w:hAnsi="Times New Roman" w:cs="Times New Roman"/>
          <w:color w:val="000000"/>
          <w:sz w:val="24"/>
          <w:szCs w:val="24"/>
        </w:rPr>
        <w:t>9/30/2016</w:t>
      </w:r>
    </w:p>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**Committee Name:</w:t>
      </w:r>
      <w:r w:rsidRPr="007814D4">
        <w:rPr>
          <w:rFonts w:ascii="Times New Roman" w:eastAsia="Times New Roman" w:hAnsi="Times New Roman" w:cs="Times New Roman"/>
          <w:color w:val="000000"/>
          <w:sz w:val="24"/>
          <w:szCs w:val="24"/>
        </w:rPr>
        <w:t xml:space="preserve">  NMRT Orientation Committee</w:t>
      </w:r>
    </w:p>
    <w:p w:rsidR="007814D4" w:rsidRPr="007814D4" w:rsidRDefault="007814D4" w:rsidP="007814D4">
      <w:pPr>
        <w:spacing w:after="24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sz w:val="24"/>
          <w:szCs w:val="24"/>
        </w:rPr>
        <w:br/>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**Supervising Board Member:</w:t>
      </w:r>
      <w:r w:rsidRPr="007814D4">
        <w:rPr>
          <w:rFonts w:ascii="Times New Roman" w:eastAsia="Times New Roman" w:hAnsi="Times New Roman" w:cs="Times New Roman"/>
          <w:color w:val="000000"/>
          <w:sz w:val="24"/>
          <w:szCs w:val="24"/>
        </w:rPr>
        <w:t xml:space="preserve">  T. J. </w:t>
      </w:r>
      <w:proofErr w:type="spellStart"/>
      <w:r w:rsidRPr="007814D4">
        <w:rPr>
          <w:rFonts w:ascii="Times New Roman" w:eastAsia="Times New Roman" w:hAnsi="Times New Roman" w:cs="Times New Roman"/>
          <w:color w:val="000000"/>
          <w:sz w:val="24"/>
          <w:szCs w:val="24"/>
        </w:rPr>
        <w:t>Szafranski</w:t>
      </w:r>
      <w:proofErr w:type="spellEnd"/>
    </w:p>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**Chair, Co-Chairs, Assistant Chairs:</w:t>
      </w:r>
      <w:r w:rsidRPr="007814D4">
        <w:rPr>
          <w:rFonts w:ascii="Times New Roman" w:eastAsia="Times New Roman" w:hAnsi="Times New Roman" w:cs="Times New Roman"/>
          <w:color w:val="000000"/>
          <w:sz w:val="24"/>
          <w:szCs w:val="24"/>
        </w:rPr>
        <w:t xml:space="preserve">  Veronica Milliner, Karen Doster</w:t>
      </w:r>
      <w:r>
        <w:rPr>
          <w:rFonts w:ascii="Times New Roman" w:eastAsia="Times New Roman" w:hAnsi="Times New Roman" w:cs="Times New Roman"/>
          <w:color w:val="000000"/>
          <w:sz w:val="24"/>
          <w:szCs w:val="24"/>
        </w:rPr>
        <w:t>-Greenleaf</w:t>
      </w:r>
      <w:bookmarkStart w:id="0" w:name="_GoBack"/>
      <w:bookmarkEnd w:id="0"/>
    </w:p>
    <w:p w:rsidR="007814D4" w:rsidRPr="007814D4" w:rsidRDefault="007814D4" w:rsidP="007814D4">
      <w:pPr>
        <w:spacing w:after="24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sz w:val="24"/>
          <w:szCs w:val="24"/>
        </w:rPr>
        <w:br/>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**Committee members:</w:t>
      </w:r>
      <w:r w:rsidRPr="007814D4">
        <w:rPr>
          <w:rFonts w:ascii="Times New Roman" w:eastAsia="Times New Roman" w:hAnsi="Times New Roman"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80"/>
        <w:gridCol w:w="216"/>
      </w:tblGrid>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Calibri" w:eastAsia="Times New Roman" w:hAnsi="Calibri" w:cs="Times New Roman"/>
                <w:color w:val="000000"/>
              </w:rPr>
              <w:t xml:space="preserve">Kristen </w:t>
            </w:r>
            <w:proofErr w:type="spellStart"/>
            <w:r w:rsidRPr="007814D4">
              <w:rPr>
                <w:rFonts w:ascii="Calibri" w:eastAsia="Times New Roman" w:hAnsi="Calibri" w:cs="Times New Roman"/>
                <w:color w:val="000000"/>
              </w:rPr>
              <w:t>Mapes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Calibri" w:eastAsia="Times New Roman" w:hAnsi="Calibri" w:cs="Times New Roman"/>
                <w:color w:val="000000"/>
              </w:rPr>
              <w:t xml:space="preserve">Anna Marie </w:t>
            </w:r>
            <w:proofErr w:type="spellStart"/>
            <w:r w:rsidRPr="007814D4">
              <w:rPr>
                <w:rFonts w:ascii="Calibri" w:eastAsia="Times New Roman" w:hAnsi="Calibri" w:cs="Times New Roman"/>
                <w:color w:val="000000"/>
              </w:rPr>
              <w:t>Mattonen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Calibri" w:eastAsia="Times New Roman" w:hAnsi="Calibri" w:cs="Times New Roman"/>
                <w:color w:val="000000"/>
              </w:rPr>
              <w:t xml:space="preserve">Pauline C. </w:t>
            </w:r>
            <w:proofErr w:type="spellStart"/>
            <w:r w:rsidRPr="007814D4">
              <w:rPr>
                <w:rFonts w:ascii="Calibri" w:eastAsia="Times New Roman" w:hAnsi="Calibri" w:cs="Times New Roman"/>
                <w:color w:val="000000"/>
              </w:rPr>
              <w:t>Stacchini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Calibri" w:eastAsia="Times New Roman" w:hAnsi="Calibri" w:cs="Times New Roman"/>
                <w:color w:val="000000"/>
              </w:rPr>
              <w:t xml:space="preserve">Mitch Aaron </w:t>
            </w:r>
            <w:proofErr w:type="spellStart"/>
            <w:r w:rsidRPr="007814D4">
              <w:rPr>
                <w:rFonts w:ascii="Calibri" w:eastAsia="Times New Roman" w:hAnsi="Calibri" w:cs="Times New Roman"/>
                <w:color w:val="000000"/>
              </w:rPr>
              <w:t>Winterman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Calibri" w:eastAsia="Times New Roman" w:hAnsi="Calibri" w:cs="Times New Roman"/>
                <w:color w:val="000000"/>
              </w:rPr>
              <w:t>Elizabeth Marie Hamilton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r w:rsidR="007814D4" w:rsidRPr="007814D4" w:rsidTr="007814D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p>
        </w:tc>
      </w:tr>
    </w:tbl>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**Committee Charge:</w:t>
      </w:r>
      <w:r w:rsidRPr="007814D4">
        <w:rPr>
          <w:rFonts w:ascii="Times New Roman" w:eastAsia="Times New Roman" w:hAnsi="Times New Roman" w:cs="Times New Roman"/>
          <w:color w:val="000000"/>
          <w:sz w:val="24"/>
          <w:szCs w:val="24"/>
        </w:rPr>
        <w:t xml:space="preserve">  As stated the handbook: “The Orientation Committee plans and conducts orientation programs at both the Midwinter Meeting and Annual Conference. The 90 minute Saturday morning orientation at Midwinter and Friday afternoon orientation at Annual provide attendees an introduction to ALA, NMRT, the conference, the exhibits, and the host city. Additionally, the program provides the opportunity for other ALA divisions and round tables to distribute literature and promote their organizations. The additional 90 minute program held on Saturday morning at Annual focuses on NMRT. It introduces attendees to NMRT and encourages attendees to engage with NMRT at the conference and beyond.”</w:t>
      </w:r>
    </w:p>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shd w:val="clear" w:color="auto" w:fill="FFFF00"/>
        </w:rPr>
        <w:t>**Project Description / Goals:</w:t>
      </w:r>
      <w:r w:rsidRPr="007814D4">
        <w:rPr>
          <w:rFonts w:ascii="Times New Roman" w:eastAsia="Times New Roman" w:hAnsi="Times New Roman" w:cs="Times New Roman"/>
          <w:color w:val="000000"/>
          <w:sz w:val="24"/>
          <w:szCs w:val="24"/>
          <w:shd w:val="clear" w:color="auto" w:fill="FFFF00"/>
        </w:rPr>
        <w:t xml:space="preserve"> </w:t>
      </w:r>
      <w:r w:rsidRPr="007814D4">
        <w:rPr>
          <w:rFonts w:ascii="Times New Roman" w:eastAsia="Times New Roman" w:hAnsi="Times New Roman" w:cs="Times New Roman"/>
          <w:color w:val="000000"/>
          <w:sz w:val="24"/>
          <w:szCs w:val="24"/>
        </w:rPr>
        <w:t>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Midwinter Meeting Orientation and Annual Conference Orientation are intended to give new or first time conference attendees </w:t>
      </w:r>
      <w:proofErr w:type="gramStart"/>
      <w:r w:rsidRPr="007814D4">
        <w:rPr>
          <w:rFonts w:ascii="Times New Roman" w:eastAsia="Times New Roman" w:hAnsi="Times New Roman" w:cs="Times New Roman"/>
          <w:color w:val="000000"/>
          <w:sz w:val="24"/>
          <w:szCs w:val="24"/>
        </w:rPr>
        <w:t>an</w:t>
      </w:r>
      <w:proofErr w:type="gramEnd"/>
      <w:r w:rsidRPr="007814D4">
        <w:rPr>
          <w:rFonts w:ascii="Times New Roman" w:eastAsia="Times New Roman" w:hAnsi="Times New Roman" w:cs="Times New Roman"/>
          <w:color w:val="000000"/>
          <w:sz w:val="24"/>
          <w:szCs w:val="24"/>
        </w:rPr>
        <w:t xml:space="preserve"> overview of ALA and NMRT and to allow attendees the opportunity to network with other new ALA members and conference attendees.</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NMRT 101 is intended to give new or prospective NMRT members an overview of the round table and to advise them of the benefits of NMRT membership.</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Hosting or co-hosting a Networking 101 panel/round table at Midwinter and Annual. This session would highlight on the value of connecting with peers, help attendees understand why and how to build professional networks, and make connections throughout the session. It is also being discussed to turn the information into a video for those unable to attend the conference. </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Partner with the Conference Local Information Committee to create “Best </w:t>
      </w:r>
      <w:proofErr w:type="gramStart"/>
      <w:r w:rsidRPr="007814D4">
        <w:rPr>
          <w:rFonts w:ascii="Times New Roman" w:eastAsia="Times New Roman" w:hAnsi="Times New Roman" w:cs="Times New Roman"/>
          <w:color w:val="000000"/>
          <w:sz w:val="24"/>
          <w:szCs w:val="24"/>
        </w:rPr>
        <w:t>Of</w:t>
      </w:r>
      <w:proofErr w:type="gramEnd"/>
      <w:r w:rsidRPr="007814D4">
        <w:rPr>
          <w:rFonts w:ascii="Times New Roman" w:eastAsia="Times New Roman" w:hAnsi="Times New Roman" w:cs="Times New Roman"/>
          <w:color w:val="000000"/>
          <w:sz w:val="24"/>
          <w:szCs w:val="24"/>
        </w:rPr>
        <w:t>” and sightseeing information for new attendees for both Midwinter and Annual.</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Host an exhibit hall scavenger hunt or group walk-</w:t>
      </w:r>
      <w:proofErr w:type="spellStart"/>
      <w:r w:rsidRPr="007814D4">
        <w:rPr>
          <w:rFonts w:ascii="Times New Roman" w:eastAsia="Times New Roman" w:hAnsi="Times New Roman" w:cs="Times New Roman"/>
          <w:color w:val="000000"/>
          <w:sz w:val="24"/>
          <w:szCs w:val="24"/>
        </w:rPr>
        <w:t>abouts</w:t>
      </w:r>
      <w:proofErr w:type="spellEnd"/>
      <w:r w:rsidRPr="007814D4">
        <w:rPr>
          <w:rFonts w:ascii="Times New Roman" w:eastAsia="Times New Roman" w:hAnsi="Times New Roman" w:cs="Times New Roman"/>
          <w:color w:val="000000"/>
          <w:sz w:val="24"/>
          <w:szCs w:val="24"/>
        </w:rPr>
        <w:t xml:space="preserve"> that would be facilitated by veteran conference attendees.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Create a conference survival guide to be handout in every first time attendee’s conference package (coordinate with ALA conference planning committees).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**Specific Objectives (numbers, tangible end-products):</w:t>
      </w:r>
      <w:r w:rsidRPr="007814D4">
        <w:rPr>
          <w:rFonts w:ascii="Times New Roman" w:eastAsia="Times New Roman" w:hAnsi="Times New Roman" w:cs="Times New Roman"/>
          <w:color w:val="000000"/>
          <w:sz w:val="24"/>
          <w:szCs w:val="24"/>
        </w:rPr>
        <w:t xml:space="preserve">  Conduction one orientation session at ALA Midwinter Conference and conduct two orientation sessions at ALA Annual.</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Financial Report Section:</w:t>
      </w:r>
    </w:p>
    <w:tbl>
      <w:tblPr>
        <w:tblW w:w="0" w:type="auto"/>
        <w:tblCellMar>
          <w:top w:w="15" w:type="dxa"/>
          <w:left w:w="15" w:type="dxa"/>
          <w:bottom w:w="15" w:type="dxa"/>
          <w:right w:w="15" w:type="dxa"/>
        </w:tblCellMar>
        <w:tblLook w:val="04A0" w:firstRow="1" w:lastRow="0" w:firstColumn="1" w:lastColumn="0" w:noHBand="0" w:noVBand="1"/>
      </w:tblPr>
      <w:tblGrid>
        <w:gridCol w:w="8194"/>
        <w:gridCol w:w="917"/>
      </w:tblGrid>
      <w:tr w:rsidR="007814D4" w:rsidRPr="007814D4" w:rsidTr="007814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Your budget appropriation (see budget)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a. $500</w:t>
            </w:r>
          </w:p>
        </w:tc>
      </w:tr>
      <w:tr w:rsidR="007814D4" w:rsidRPr="007814D4" w:rsidTr="007814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outlineLvl w:val="1"/>
              <w:rPr>
                <w:rFonts w:ascii="Times New Roman" w:eastAsia="Times New Roman" w:hAnsi="Times New Roman" w:cs="Times New Roman"/>
                <w:b/>
                <w:bCs/>
                <w:sz w:val="36"/>
                <w:szCs w:val="36"/>
              </w:rPr>
            </w:pPr>
            <w:r w:rsidRPr="007814D4">
              <w:rPr>
                <w:rFonts w:ascii="Times New Roman" w:eastAsia="Times New Roman" w:hAnsi="Times New Roman" w:cs="Times New Roman"/>
                <w:b/>
                <w:bCs/>
                <w:color w:val="000000"/>
                <w:sz w:val="24"/>
                <w:szCs w:val="24"/>
              </w:rPr>
              <w:t>Amount which you have spent so far this year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b. 0</w:t>
            </w:r>
          </w:p>
        </w:tc>
      </w:tr>
      <w:tr w:rsidR="007814D4" w:rsidRPr="007814D4" w:rsidTr="007814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outlineLvl w:val="1"/>
              <w:rPr>
                <w:rFonts w:ascii="Times New Roman" w:eastAsia="Times New Roman" w:hAnsi="Times New Roman" w:cs="Times New Roman"/>
                <w:b/>
                <w:bCs/>
                <w:sz w:val="36"/>
                <w:szCs w:val="36"/>
              </w:rPr>
            </w:pPr>
            <w:r w:rsidRPr="007814D4">
              <w:rPr>
                <w:rFonts w:ascii="Times New Roman" w:eastAsia="Times New Roman" w:hAnsi="Times New Roman" w:cs="Times New Roman"/>
                <w:b/>
                <w:bCs/>
                <w:color w:val="000000"/>
                <w:sz w:val="24"/>
                <w:szCs w:val="24"/>
              </w:rPr>
              <w:t>Your estimated additional expenses this year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c. 0</w:t>
            </w:r>
          </w:p>
        </w:tc>
      </w:tr>
      <w:tr w:rsidR="007814D4" w:rsidRPr="007814D4" w:rsidTr="007814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Total of amount spent and additional "estimated" expenses for this year (</w:t>
            </w:r>
            <w:proofErr w:type="spellStart"/>
            <w:r w:rsidRPr="007814D4">
              <w:rPr>
                <w:rFonts w:ascii="Times New Roman" w:eastAsia="Times New Roman" w:hAnsi="Times New Roman" w:cs="Times New Roman"/>
                <w:b/>
                <w:bCs/>
                <w:color w:val="000000"/>
                <w:sz w:val="24"/>
                <w:szCs w:val="24"/>
              </w:rPr>
              <w:t>b+c</w:t>
            </w:r>
            <w:proofErr w:type="spellEnd"/>
            <w:r w:rsidRPr="007814D4">
              <w:rPr>
                <w:rFonts w:ascii="Times New Roman" w:eastAsia="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d. 0</w:t>
            </w:r>
          </w:p>
        </w:tc>
      </w:tr>
      <w:tr w:rsidR="007814D4" w:rsidRPr="007814D4" w:rsidTr="007814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Difference between budgeted amount and total expenses from above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e. 0</w:t>
            </w:r>
          </w:p>
        </w:tc>
      </w:tr>
    </w:tbl>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f. Vendor support planned or anticipated for the year (either money or in-kind gifts), list here:</w:t>
      </w:r>
      <w:r w:rsidRPr="007814D4">
        <w:rPr>
          <w:rFonts w:ascii="Times New Roman" w:eastAsia="Times New Roman" w:hAnsi="Times New Roman" w:cs="Times New Roman"/>
          <w:color w:val="000000"/>
          <w:sz w:val="24"/>
          <w:szCs w:val="24"/>
        </w:rPr>
        <w:t xml:space="preserve">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None/Unknown</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g. Vendor support requested:</w:t>
      </w:r>
      <w:r w:rsidRPr="007814D4">
        <w:rPr>
          <w:rFonts w:ascii="Times New Roman" w:eastAsia="Times New Roman" w:hAnsi="Times New Roman" w:cs="Times New Roman"/>
          <w:color w:val="000000"/>
          <w:sz w:val="24"/>
          <w:szCs w:val="24"/>
        </w:rPr>
        <w:t xml:space="preserve"> (From the above list, what, if any, has been requested from the Exhibitor Contact and Relations Committee?)</w:t>
      </w:r>
      <w:r w:rsidRPr="007814D4">
        <w:rPr>
          <w:rFonts w:ascii="Times New Roman" w:eastAsia="Times New Roman" w:hAnsi="Times New Roman" w:cs="Times New Roman"/>
          <w:color w:val="FF0000"/>
          <w:sz w:val="24"/>
          <w:szCs w:val="24"/>
        </w:rPr>
        <w:t xml:space="preserve">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None/Unknown</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h. Vendor support received:</w:t>
      </w:r>
      <w:r w:rsidRPr="007814D4">
        <w:rPr>
          <w:rFonts w:ascii="Times New Roman" w:eastAsia="Times New Roman" w:hAnsi="Times New Roman" w:cs="Times New Roman"/>
          <w:color w:val="000000"/>
          <w:sz w:val="24"/>
          <w:szCs w:val="24"/>
        </w:rPr>
        <w:t xml:space="preserve"> (From the above list, what if any, has been received?)</w:t>
      </w:r>
      <w:r w:rsidRPr="007814D4">
        <w:rPr>
          <w:rFonts w:ascii="Times New Roman" w:eastAsia="Times New Roman" w:hAnsi="Times New Roman" w:cs="Times New Roman"/>
          <w:color w:val="FF0000"/>
          <w:sz w:val="24"/>
          <w:szCs w:val="24"/>
        </w:rPr>
        <w:t xml:space="preserve">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None/Unknown</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w:t>
      </w: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shd w:val="clear" w:color="auto" w:fill="FFFF00"/>
        </w:rPr>
        <w:t>Specific Needs/Support (non-financial)</w:t>
      </w:r>
      <w:r w:rsidRPr="007814D4">
        <w:rPr>
          <w:rFonts w:ascii="Times New Roman" w:eastAsia="Times New Roman" w:hAnsi="Times New Roman" w:cs="Times New Roman"/>
          <w:b/>
          <w:bCs/>
          <w:color w:val="000000"/>
          <w:sz w:val="24"/>
          <w:szCs w:val="24"/>
        </w:rPr>
        <w:t>:</w:t>
      </w:r>
      <w:r w:rsidRPr="007814D4">
        <w:rPr>
          <w:rFonts w:ascii="Times New Roman" w:eastAsia="Times New Roman" w:hAnsi="Times New Roman" w:cs="Times New Roman"/>
          <w:color w:val="000000"/>
          <w:sz w:val="24"/>
          <w:szCs w:val="24"/>
        </w:rPr>
        <w:t xml:space="preserve"> (For the categories below, please include approximate date service needed)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Will need assistance from the NMRT President developing connection with committees outside the NMRT network, specifically the ALA Conference Planning Committee.</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 xml:space="preserve">a. Web Support (help with webpage creation, web form creation, web database, web database, scripting, </w:t>
      </w:r>
      <w:proofErr w:type="spellStart"/>
      <w:r w:rsidRPr="007814D4">
        <w:rPr>
          <w:rFonts w:ascii="Times New Roman" w:eastAsia="Times New Roman" w:hAnsi="Times New Roman" w:cs="Times New Roman"/>
          <w:b/>
          <w:bCs/>
          <w:color w:val="000000"/>
          <w:sz w:val="24"/>
          <w:szCs w:val="24"/>
        </w:rPr>
        <w:t>etc</w:t>
      </w:r>
      <w:proofErr w:type="spellEnd"/>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Updating Orientation Committee webpage with information about the sessions. Notifying NMRT Secretary of upcoming sessions and any additional information that would need to be posted to NMRT social media platforms for marketing purposes. </w:t>
      </w:r>
    </w:p>
    <w:p w:rsidR="007814D4" w:rsidRPr="007814D4" w:rsidRDefault="007814D4" w:rsidP="007814D4">
      <w:pPr>
        <w:spacing w:after="24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b. On-site conference volunteers:</w:t>
      </w:r>
      <w:r w:rsidRPr="007814D4">
        <w:rPr>
          <w:rFonts w:ascii="Times New Roman" w:eastAsia="Times New Roman" w:hAnsi="Times New Roman" w:cs="Times New Roman"/>
          <w:color w:val="000000"/>
          <w:sz w:val="24"/>
          <w:szCs w:val="24"/>
        </w:rPr>
        <w:t xml:space="preserve"> (include estimated numbers needed and brief job description)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If all committee members and co-chairs are present at the conference and able to assist, there should not be a need for additional volunteers.</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c. Publicity planned for the committee (posting to other discussion lists, official press release for webpage, etc.):</w:t>
      </w:r>
      <w:r w:rsidRPr="007814D4">
        <w:rPr>
          <w:rFonts w:ascii="Times New Roman" w:eastAsia="Times New Roman" w:hAnsi="Times New Roman" w:cs="Times New Roman"/>
          <w:color w:val="000000"/>
          <w:sz w:val="24"/>
          <w:szCs w:val="24"/>
        </w:rPr>
        <w:t xml:space="preserve">  </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color w:val="000000"/>
          <w:sz w:val="24"/>
          <w:szCs w:val="24"/>
        </w:rPr>
        <w:t xml:space="preserve">To promote the orientation session, we plan to use NMRT website, Orientation Committee Website, Facebook and other forms of social media, and </w:t>
      </w:r>
      <w:proofErr w:type="spellStart"/>
      <w:r w:rsidRPr="007814D4">
        <w:rPr>
          <w:rFonts w:ascii="Times New Roman" w:eastAsia="Times New Roman" w:hAnsi="Times New Roman" w:cs="Times New Roman"/>
          <w:color w:val="000000"/>
          <w:sz w:val="24"/>
          <w:szCs w:val="24"/>
        </w:rPr>
        <w:t>listservs</w:t>
      </w:r>
      <w:proofErr w:type="spellEnd"/>
      <w:r w:rsidRPr="007814D4">
        <w:rPr>
          <w:rFonts w:ascii="Times New Roman" w:eastAsia="Times New Roman" w:hAnsi="Times New Roman" w:cs="Times New Roman"/>
          <w:color w:val="000000"/>
          <w:sz w:val="24"/>
          <w:szCs w:val="24"/>
        </w:rPr>
        <w:t xml:space="preserve"> to promote the sessions. We hope to use these methods to develop interest in the sessions to attract more attendees.</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**Report submitted by:</w:t>
      </w:r>
      <w:r w:rsidRPr="007814D4">
        <w:rPr>
          <w:rFonts w:ascii="Times New Roman" w:eastAsia="Times New Roman" w:hAnsi="Times New Roman" w:cs="Times New Roman"/>
          <w:color w:val="000000"/>
          <w:sz w:val="24"/>
          <w:szCs w:val="24"/>
        </w:rPr>
        <w:t xml:space="preserve">  Veronica Milliner, Karen-Doster-Greenleaf</w:t>
      </w:r>
    </w:p>
    <w:p w:rsidR="007814D4" w:rsidRPr="007814D4" w:rsidRDefault="007814D4" w:rsidP="007814D4">
      <w:pPr>
        <w:spacing w:after="0" w:line="240" w:lineRule="auto"/>
        <w:rPr>
          <w:rFonts w:ascii="Times New Roman" w:eastAsia="Times New Roman" w:hAnsi="Times New Roman" w:cs="Times New Roman"/>
          <w:sz w:val="24"/>
          <w:szCs w:val="24"/>
        </w:rPr>
      </w:pPr>
    </w:p>
    <w:p w:rsidR="007814D4" w:rsidRPr="007814D4" w:rsidRDefault="007814D4" w:rsidP="007814D4">
      <w:pPr>
        <w:spacing w:after="0" w:line="240" w:lineRule="auto"/>
        <w:rPr>
          <w:rFonts w:ascii="Times New Roman" w:eastAsia="Times New Roman" w:hAnsi="Times New Roman" w:cs="Times New Roman"/>
          <w:sz w:val="24"/>
          <w:szCs w:val="24"/>
        </w:rPr>
      </w:pPr>
      <w:r w:rsidRPr="007814D4">
        <w:rPr>
          <w:rFonts w:ascii="Times New Roman" w:eastAsia="Times New Roman" w:hAnsi="Times New Roman" w:cs="Times New Roman"/>
          <w:b/>
          <w:bCs/>
          <w:color w:val="000000"/>
          <w:sz w:val="24"/>
          <w:szCs w:val="24"/>
        </w:rPr>
        <w:t>**Email address:</w:t>
      </w:r>
      <w:r w:rsidRPr="007814D4">
        <w:rPr>
          <w:rFonts w:ascii="Times New Roman" w:eastAsia="Times New Roman" w:hAnsi="Times New Roman" w:cs="Times New Roman"/>
          <w:color w:val="000000"/>
          <w:sz w:val="24"/>
          <w:szCs w:val="24"/>
        </w:rPr>
        <w:t xml:space="preserve">  </w:t>
      </w:r>
      <w:hyperlink r:id="rId4" w:history="1">
        <w:r w:rsidRPr="007814D4">
          <w:rPr>
            <w:rFonts w:ascii="Times New Roman" w:eastAsia="Times New Roman" w:hAnsi="Times New Roman" w:cs="Times New Roman"/>
            <w:color w:val="1155CC"/>
            <w:sz w:val="24"/>
            <w:szCs w:val="24"/>
            <w:u w:val="single"/>
          </w:rPr>
          <w:t>vmilliner@gmail.com</w:t>
        </w:r>
      </w:hyperlink>
      <w:r w:rsidRPr="007814D4">
        <w:rPr>
          <w:rFonts w:ascii="Times New Roman" w:eastAsia="Times New Roman" w:hAnsi="Times New Roman" w:cs="Times New Roman"/>
          <w:color w:val="000000"/>
          <w:sz w:val="24"/>
          <w:szCs w:val="24"/>
        </w:rPr>
        <w:t xml:space="preserve">, </w:t>
      </w:r>
      <w:hyperlink r:id="rId5" w:history="1">
        <w:r w:rsidRPr="007814D4">
          <w:rPr>
            <w:rFonts w:ascii="Times New Roman" w:eastAsia="Times New Roman" w:hAnsi="Times New Roman" w:cs="Times New Roman"/>
            <w:color w:val="1155CC"/>
            <w:sz w:val="24"/>
            <w:szCs w:val="24"/>
            <w:u w:val="single"/>
          </w:rPr>
          <w:t>kdostergreenleaf@gsu.edu</w:t>
        </w:r>
      </w:hyperlink>
      <w:r w:rsidRPr="007814D4">
        <w:rPr>
          <w:rFonts w:ascii="Times New Roman" w:eastAsia="Times New Roman" w:hAnsi="Times New Roman" w:cs="Times New Roman"/>
          <w:color w:val="000000"/>
          <w:sz w:val="24"/>
          <w:szCs w:val="24"/>
        </w:rPr>
        <w:t xml:space="preserve"> </w:t>
      </w:r>
    </w:p>
    <w:p w:rsidR="00D412C6" w:rsidRDefault="00D412C6"/>
    <w:sectPr w:rsidR="00D4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D4"/>
    <w:rsid w:val="007814D4"/>
    <w:rsid w:val="00D4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0B812-8312-4E42-8644-34C42A9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1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1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1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09751">
      <w:bodyDiv w:val="1"/>
      <w:marLeft w:val="0"/>
      <w:marRight w:val="0"/>
      <w:marTop w:val="0"/>
      <w:marBottom w:val="0"/>
      <w:divBdr>
        <w:top w:val="none" w:sz="0" w:space="0" w:color="auto"/>
        <w:left w:val="none" w:sz="0" w:space="0" w:color="auto"/>
        <w:bottom w:val="none" w:sz="0" w:space="0" w:color="auto"/>
        <w:right w:val="none" w:sz="0" w:space="0" w:color="auto"/>
      </w:divBdr>
      <w:divsChild>
        <w:div w:id="770592021">
          <w:marLeft w:val="-131"/>
          <w:marRight w:val="0"/>
          <w:marTop w:val="0"/>
          <w:marBottom w:val="0"/>
          <w:divBdr>
            <w:top w:val="none" w:sz="0" w:space="0" w:color="auto"/>
            <w:left w:val="none" w:sz="0" w:space="0" w:color="auto"/>
            <w:bottom w:val="none" w:sz="0" w:space="0" w:color="auto"/>
            <w:right w:val="none" w:sz="0" w:space="0" w:color="auto"/>
          </w:divBdr>
        </w:div>
        <w:div w:id="8347627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ostergreenleaf@gsu.edu" TargetMode="External"/><Relationship Id="rId4" Type="http://schemas.openxmlformats.org/officeDocument/2006/relationships/hyperlink" Target="mailto:vmilli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 Doster-Greenleaf</dc:creator>
  <cp:keywords/>
  <dc:description/>
  <cp:lastModifiedBy>Karen C Doster-Greenleaf</cp:lastModifiedBy>
  <cp:revision>1</cp:revision>
  <dcterms:created xsi:type="dcterms:W3CDTF">2016-10-14T18:43:00Z</dcterms:created>
  <dcterms:modified xsi:type="dcterms:W3CDTF">2016-10-14T18:44:00Z</dcterms:modified>
</cp:coreProperties>
</file>