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5F39" w:rsidRPr="004C4F4D" w:rsidRDefault="00116369">
      <w:pPr>
        <w:pStyle w:val="Heading1"/>
        <w:spacing w:before="480" w:after="120"/>
        <w:contextualSpacing w:val="0"/>
        <w:rPr>
          <w:sz w:val="30"/>
          <w:szCs w:val="30"/>
        </w:rPr>
      </w:pPr>
      <w:bookmarkStart w:id="0" w:name="h.e81ptu89gj3d" w:colFirst="0" w:colLast="0"/>
      <w:bookmarkStart w:id="1" w:name="_GoBack"/>
      <w:bookmarkEnd w:id="0"/>
      <w:bookmarkEnd w:id="1"/>
      <w:r w:rsidRPr="004C4F4D">
        <w:rPr>
          <w:rFonts w:ascii="Arial" w:eastAsia="Arial" w:hAnsi="Arial" w:cs="Arial"/>
          <w:b/>
          <w:sz w:val="30"/>
          <w:szCs w:val="30"/>
        </w:rPr>
        <w:t>Committee Progress Report</w:t>
      </w:r>
    </w:p>
    <w:p w:rsidR="00725F39" w:rsidRDefault="00116369">
      <w:pPr>
        <w:pStyle w:val="Normal1"/>
      </w:pPr>
      <w:r>
        <w:t>NOTE: ** = Required Field</w:t>
      </w:r>
    </w:p>
    <w:p w:rsidR="00725F39" w:rsidRDefault="00116369">
      <w:pPr>
        <w:pStyle w:val="Normal1"/>
      </w:pPr>
      <w:r>
        <w:t xml:space="preserve"> </w:t>
      </w:r>
    </w:p>
    <w:p w:rsidR="00725F39" w:rsidRDefault="00116369">
      <w:pPr>
        <w:pStyle w:val="Normal1"/>
      </w:pPr>
      <w:r>
        <w:t xml:space="preserve"> </w:t>
      </w:r>
      <w:r>
        <w:rPr>
          <w:b/>
        </w:rPr>
        <w:t>**Type of report being submitted:</w:t>
      </w:r>
      <w:r>
        <w:t xml:space="preserve"> Committee Progress Report</w:t>
      </w:r>
    </w:p>
    <w:p w:rsidR="00725F39" w:rsidRDefault="00116369">
      <w:pPr>
        <w:pStyle w:val="Normal1"/>
      </w:pPr>
      <w:r>
        <w:t xml:space="preserve"> </w:t>
      </w:r>
    </w:p>
    <w:p w:rsidR="00725F39" w:rsidRDefault="00116369">
      <w:pPr>
        <w:pStyle w:val="Normal1"/>
      </w:pPr>
      <w:r w:rsidRPr="001743F2">
        <w:rPr>
          <w:b/>
        </w:rPr>
        <w:t>**Date</w:t>
      </w:r>
      <w:r>
        <w:t>: 03-01-2015</w:t>
      </w:r>
    </w:p>
    <w:p w:rsidR="00725F39" w:rsidRDefault="00116369">
      <w:pPr>
        <w:pStyle w:val="Normal1"/>
      </w:pPr>
      <w:r>
        <w:t xml:space="preserve"> </w:t>
      </w:r>
    </w:p>
    <w:p w:rsidR="00725F39" w:rsidRDefault="00116369">
      <w:pPr>
        <w:pStyle w:val="Normal1"/>
      </w:pPr>
      <w:r>
        <w:rPr>
          <w:b/>
        </w:rPr>
        <w:t>**Committee Name:</w:t>
      </w:r>
      <w:r>
        <w:t xml:space="preserve"> Student and Student Chapter Outreach (SASCO)</w:t>
      </w:r>
    </w:p>
    <w:p w:rsidR="00725F39" w:rsidRDefault="00116369">
      <w:pPr>
        <w:pStyle w:val="Normal1"/>
      </w:pPr>
      <w:r>
        <w:t xml:space="preserve"> </w:t>
      </w:r>
    </w:p>
    <w:p w:rsidR="00725F39" w:rsidRDefault="00116369">
      <w:pPr>
        <w:pStyle w:val="Normal1"/>
      </w:pPr>
      <w:r>
        <w:rPr>
          <w:b/>
        </w:rPr>
        <w:t>**Supervising Board Member:</w:t>
      </w:r>
      <w:r>
        <w:t xml:space="preserve"> Kelly Trowbridge</w:t>
      </w:r>
    </w:p>
    <w:p w:rsidR="00725F39" w:rsidRDefault="00116369">
      <w:pPr>
        <w:pStyle w:val="Normal1"/>
      </w:pPr>
      <w:r>
        <w:t xml:space="preserve"> </w:t>
      </w:r>
    </w:p>
    <w:p w:rsidR="00725F39" w:rsidRDefault="00116369">
      <w:pPr>
        <w:pStyle w:val="Normal1"/>
      </w:pPr>
      <w:r>
        <w:rPr>
          <w:b/>
        </w:rPr>
        <w:t>**Chair, Co-Chairs, Assistant Chairs:</w:t>
      </w:r>
      <w:r>
        <w:t xml:space="preserve"> Catherine </w:t>
      </w:r>
      <w:proofErr w:type="spellStart"/>
      <w:r>
        <w:t>Odson</w:t>
      </w:r>
      <w:proofErr w:type="spellEnd"/>
      <w:r>
        <w:t xml:space="preserve"> &amp; Bethany Nash </w:t>
      </w:r>
    </w:p>
    <w:p w:rsidR="00725F39" w:rsidRDefault="00116369">
      <w:pPr>
        <w:pStyle w:val="Normal1"/>
      </w:pPr>
      <w:r>
        <w:t xml:space="preserve"> </w:t>
      </w:r>
    </w:p>
    <w:p w:rsidR="00725F39" w:rsidRDefault="00116369">
      <w:pPr>
        <w:pStyle w:val="Normal1"/>
        <w:spacing w:line="331" w:lineRule="auto"/>
      </w:pPr>
      <w:r>
        <w:rPr>
          <w:b/>
        </w:rPr>
        <w:t>**Committee members:</w:t>
      </w:r>
      <w:r>
        <w:t xml:space="preserve"> </w:t>
      </w:r>
      <w:r>
        <w:br/>
        <w:t xml:space="preserve">Kate </w:t>
      </w:r>
      <w:proofErr w:type="spellStart"/>
      <w:r>
        <w:t>Lewallen</w:t>
      </w:r>
      <w:proofErr w:type="spellEnd"/>
    </w:p>
    <w:p w:rsidR="00725F39" w:rsidRDefault="00116369">
      <w:pPr>
        <w:pStyle w:val="Normal1"/>
        <w:spacing w:line="331" w:lineRule="auto"/>
      </w:pPr>
      <w:r>
        <w:t xml:space="preserve">Dani </w:t>
      </w:r>
      <w:proofErr w:type="spellStart"/>
      <w:r>
        <w:t>Brecher</w:t>
      </w:r>
      <w:proofErr w:type="spellEnd"/>
    </w:p>
    <w:p w:rsidR="00725F39" w:rsidRDefault="00116369">
      <w:pPr>
        <w:pStyle w:val="Normal1"/>
        <w:spacing w:line="331" w:lineRule="auto"/>
      </w:pPr>
      <w:r>
        <w:t xml:space="preserve">Michele </w:t>
      </w:r>
      <w:proofErr w:type="spellStart"/>
      <w:r>
        <w:t>Beacham</w:t>
      </w:r>
      <w:proofErr w:type="spellEnd"/>
    </w:p>
    <w:p w:rsidR="00725F39" w:rsidRDefault="00116369">
      <w:pPr>
        <w:pStyle w:val="Normal1"/>
        <w:spacing w:line="331" w:lineRule="auto"/>
      </w:pPr>
      <w:r>
        <w:t xml:space="preserve">Daniel </w:t>
      </w:r>
      <w:proofErr w:type="spellStart"/>
      <w:r>
        <w:t>Verbit</w:t>
      </w:r>
      <w:proofErr w:type="spellEnd"/>
    </w:p>
    <w:p w:rsidR="00725F39" w:rsidRDefault="00116369">
      <w:pPr>
        <w:pStyle w:val="Normal1"/>
        <w:spacing w:line="331" w:lineRule="auto"/>
      </w:pPr>
      <w:r>
        <w:t>Mary Turner</w:t>
      </w:r>
    </w:p>
    <w:p w:rsidR="00725F39" w:rsidRDefault="00116369">
      <w:pPr>
        <w:pStyle w:val="Normal1"/>
        <w:spacing w:line="331" w:lineRule="auto"/>
      </w:pPr>
      <w:r>
        <w:t xml:space="preserve">Stephanie </w:t>
      </w:r>
      <w:proofErr w:type="spellStart"/>
      <w:r>
        <w:t>Freas</w:t>
      </w:r>
      <w:proofErr w:type="spellEnd"/>
    </w:p>
    <w:p w:rsidR="00725F39" w:rsidRDefault="00116369">
      <w:pPr>
        <w:pStyle w:val="Normal1"/>
      </w:pPr>
      <w:r>
        <w:t>Brandy Horne</w:t>
      </w:r>
    </w:p>
    <w:p w:rsidR="00725F39" w:rsidRDefault="00116369">
      <w:pPr>
        <w:pStyle w:val="Normal1"/>
      </w:pPr>
      <w:r>
        <w:t xml:space="preserve"> </w:t>
      </w:r>
    </w:p>
    <w:p w:rsidR="00725F39" w:rsidRDefault="00116369">
      <w:pPr>
        <w:pStyle w:val="Normal1"/>
      </w:pPr>
      <w:r>
        <w:rPr>
          <w:b/>
        </w:rPr>
        <w:t>**Activity in Current Reporting Period</w:t>
      </w:r>
      <w:r>
        <w:t xml:space="preserve"> </w:t>
      </w:r>
    </w:p>
    <w:p w:rsidR="00725F39" w:rsidRDefault="00116369">
      <w:pPr>
        <w:pStyle w:val="Normal1"/>
      </w:pPr>
      <w:r>
        <w:rPr>
          <w:b/>
        </w:rPr>
        <w:t>a)</w:t>
      </w:r>
      <w:r>
        <w:rPr>
          <w:b/>
        </w:rPr>
        <w:tab/>
        <w:t>Projects completed (For example, any procedures, tip sheets, checklists, etc. created during this period):</w:t>
      </w:r>
    </w:p>
    <w:p w:rsidR="00725F39" w:rsidRDefault="00116369">
      <w:pPr>
        <w:pStyle w:val="Normal1"/>
        <w:numPr>
          <w:ilvl w:val="0"/>
          <w:numId w:val="2"/>
        </w:numPr>
        <w:ind w:hanging="359"/>
        <w:contextualSpacing/>
      </w:pPr>
      <w:r>
        <w:rPr>
          <w:b/>
        </w:rPr>
        <w:t xml:space="preserve"> </w:t>
      </w:r>
      <w:r>
        <w:rPr>
          <w:b/>
          <w:i/>
        </w:rPr>
        <w:t>Act as liaison between ALA's New Members Roundtable and LIS students and student chapters</w:t>
      </w:r>
      <w:r>
        <w:rPr>
          <w:i/>
        </w:rPr>
        <w:t>.</w:t>
      </w:r>
      <w:r>
        <w:t xml:space="preserve"> We have assigned chapter to committee members, contacted our assigned chapters to introduce ourselves, and have updated the contact information for each chapter.</w:t>
      </w:r>
    </w:p>
    <w:p w:rsidR="00725F39" w:rsidRDefault="00116369">
      <w:pPr>
        <w:pStyle w:val="Normal1"/>
        <w:numPr>
          <w:ilvl w:val="0"/>
          <w:numId w:val="2"/>
        </w:numPr>
        <w:ind w:hanging="359"/>
        <w:contextualSpacing/>
      </w:pPr>
      <w:r>
        <w:rPr>
          <w:b/>
          <w:i/>
        </w:rPr>
        <w:t>Coordinate online events (such as Google Hangouts and Twitter chats) to allow LIS students to interact with NMRT.</w:t>
      </w:r>
      <w:r>
        <w:t xml:space="preserve"> We held an online chat for student chapters with NMRT President, Megan Hodge. Based on the feedback we get from chapters (see Section B, item 1), we plan to coordinate another event aimed at creating chapter-to-chapter connections.</w:t>
      </w:r>
    </w:p>
    <w:p w:rsidR="00725F39" w:rsidRDefault="00116369">
      <w:pPr>
        <w:pStyle w:val="Normal1"/>
        <w:numPr>
          <w:ilvl w:val="0"/>
          <w:numId w:val="2"/>
        </w:numPr>
        <w:ind w:hanging="359"/>
        <w:contextualSpacing/>
      </w:pPr>
      <w:r>
        <w:rPr>
          <w:b/>
          <w:i/>
        </w:rPr>
        <w:t>Keep students and chapters updated of ALA/NMRT news and events through the NMRT SASCO blog (</w:t>
      </w:r>
      <w:hyperlink r:id="rId6">
        <w:r>
          <w:rPr>
            <w:b/>
            <w:i/>
            <w:color w:val="1155CC"/>
            <w:u w:val="single"/>
          </w:rPr>
          <w:t>http://nmrtsasco.wordpress.com</w:t>
        </w:r>
      </w:hyperlink>
      <w:r>
        <w:rPr>
          <w:b/>
          <w:i/>
        </w:rPr>
        <w:t>) and regular e-newsletters</w:t>
      </w:r>
      <w:r>
        <w:t>. We have made several blog posts on topics relevant to LIS students. We will continue to add posts throughout the remainder of the year.</w:t>
      </w:r>
    </w:p>
    <w:p w:rsidR="00725F39" w:rsidRDefault="00725F39">
      <w:pPr>
        <w:pStyle w:val="Normal1"/>
      </w:pPr>
    </w:p>
    <w:p w:rsidR="00725F39" w:rsidRDefault="00116369">
      <w:pPr>
        <w:pStyle w:val="Normal1"/>
      </w:pPr>
      <w:r>
        <w:t xml:space="preserve"> </w:t>
      </w:r>
    </w:p>
    <w:p w:rsidR="00725F39" w:rsidRDefault="00116369">
      <w:pPr>
        <w:pStyle w:val="Normal1"/>
      </w:pPr>
      <w:r>
        <w:rPr>
          <w:b/>
        </w:rPr>
        <w:lastRenderedPageBreak/>
        <w:t>b)</w:t>
      </w:r>
      <w:r>
        <w:rPr>
          <w:b/>
        </w:rPr>
        <w:tab/>
        <w:t>Projects in progress but not yet completed:</w:t>
      </w:r>
    </w:p>
    <w:p w:rsidR="00725F39" w:rsidRDefault="00116369">
      <w:pPr>
        <w:pStyle w:val="Normal1"/>
      </w:pPr>
      <w:r>
        <w:t xml:space="preserve"> </w:t>
      </w:r>
    </w:p>
    <w:p w:rsidR="00725F39" w:rsidRDefault="00116369">
      <w:pPr>
        <w:pStyle w:val="Normal1"/>
        <w:numPr>
          <w:ilvl w:val="0"/>
          <w:numId w:val="1"/>
        </w:numPr>
        <w:ind w:hanging="359"/>
        <w:contextualSpacing/>
      </w:pPr>
      <w:r>
        <w:t>We would like to promote peer learning by facilitating chapter-to-chapter communication; currently, we are in the process of reaching out to the student chapters to learn more about how they prefer to communicate with each other and how SASCO can best support this learning opportunity.</w:t>
      </w:r>
    </w:p>
    <w:p w:rsidR="00725F39" w:rsidRDefault="00116369">
      <w:pPr>
        <w:pStyle w:val="Normal1"/>
        <w:numPr>
          <w:ilvl w:val="0"/>
          <w:numId w:val="1"/>
        </w:numPr>
        <w:ind w:hanging="359"/>
        <w:contextualSpacing/>
      </w:pPr>
      <w:r>
        <w:t xml:space="preserve">We are in the initial planning stages to create a series of blog posts around the President’s theme, </w:t>
      </w:r>
      <w:r>
        <w:rPr>
          <w:i/>
        </w:rPr>
        <w:t>Being Influential at All Stages of Your Career</w:t>
      </w:r>
      <w:r>
        <w:t xml:space="preserve"> specific to library school students.</w:t>
      </w:r>
    </w:p>
    <w:p w:rsidR="00725F39" w:rsidRDefault="00116369">
      <w:pPr>
        <w:pStyle w:val="Normal1"/>
      </w:pPr>
      <w:r>
        <w:t xml:space="preserve"> </w:t>
      </w:r>
    </w:p>
    <w:p w:rsidR="00725F39" w:rsidRDefault="00116369">
      <w:pPr>
        <w:pStyle w:val="Normal1"/>
      </w:pPr>
      <w:r>
        <w:t xml:space="preserve"> </w:t>
      </w:r>
      <w:r>
        <w:rPr>
          <w:b/>
        </w:rPr>
        <w:t xml:space="preserve">**Action Items/Issues </w:t>
      </w:r>
      <w:proofErr w:type="gramStart"/>
      <w:r>
        <w:rPr>
          <w:b/>
        </w:rPr>
        <w:t>To</w:t>
      </w:r>
      <w:proofErr w:type="gramEnd"/>
      <w:r>
        <w:rPr>
          <w:b/>
        </w:rPr>
        <w:t xml:space="preserve"> Be Resolved (What is left to do, based on your Planning Report?</w:t>
      </w:r>
    </w:p>
    <w:p w:rsidR="00725F39" w:rsidRDefault="00116369">
      <w:pPr>
        <w:pStyle w:val="Normal1"/>
      </w:pPr>
      <w:r>
        <w:rPr>
          <w:b/>
        </w:rPr>
        <w:t>Have there been any substantial changes in plans since then? What items, if any, have been deferred until next year?):</w:t>
      </w:r>
    </w:p>
    <w:p w:rsidR="00725F39" w:rsidRDefault="00116369">
      <w:pPr>
        <w:pStyle w:val="Normal1"/>
      </w:pPr>
      <w:r>
        <w:t xml:space="preserve"> </w:t>
      </w:r>
    </w:p>
    <w:p w:rsidR="00725F39" w:rsidRDefault="00116369">
      <w:pPr>
        <w:pStyle w:val="Normal1"/>
        <w:numPr>
          <w:ilvl w:val="0"/>
          <w:numId w:val="3"/>
        </w:numPr>
        <w:ind w:hanging="359"/>
        <w:contextualSpacing/>
      </w:pPr>
      <w:r>
        <w:rPr>
          <w:b/>
          <w:i/>
        </w:rPr>
        <w:t>Update the stagnant speakers' pool of volunteers for student chapters to use and recruit new volunteers</w:t>
      </w:r>
      <w:r>
        <w:t>. We have not started work on this item; however, we will put a call out to the committee for volunteers soon to lead this effort.</w:t>
      </w:r>
    </w:p>
    <w:p w:rsidR="00725F39" w:rsidRDefault="00116369">
      <w:pPr>
        <w:pStyle w:val="Normal1"/>
      </w:pPr>
      <w:r>
        <w:t xml:space="preserve">  </w:t>
      </w:r>
    </w:p>
    <w:p w:rsidR="00725F39" w:rsidRDefault="00116369">
      <w:pPr>
        <w:pStyle w:val="Normal1"/>
      </w:pPr>
      <w:r>
        <w:rPr>
          <w:b/>
        </w:rPr>
        <w:t>Financial Report Section:</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815"/>
        <w:gridCol w:w="1545"/>
      </w:tblGrid>
      <w:tr w:rsidR="00725F39">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F39" w:rsidRDefault="00116369">
            <w:pPr>
              <w:pStyle w:val="Normal1"/>
              <w:widowControl w:val="0"/>
            </w:pPr>
            <w:r>
              <w:rPr>
                <w:b/>
              </w:rPr>
              <w:t>Your budget appropriation (see budget)</w:t>
            </w:r>
          </w:p>
        </w:tc>
        <w:tc>
          <w:tcPr>
            <w:tcW w:w="15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5F39" w:rsidRDefault="00116369">
            <w:pPr>
              <w:pStyle w:val="Normal1"/>
              <w:widowControl w:val="0"/>
            </w:pPr>
            <w:r>
              <w:t>a. $0.00</w:t>
            </w:r>
          </w:p>
        </w:tc>
      </w:tr>
      <w:tr w:rsidR="00725F39">
        <w:tc>
          <w:tcPr>
            <w:tcW w:w="78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F39" w:rsidRPr="001743F2" w:rsidRDefault="00116369">
            <w:pPr>
              <w:pStyle w:val="Heading2"/>
              <w:spacing w:before="360" w:after="80"/>
              <w:contextualSpacing w:val="0"/>
              <w:rPr>
                <w:sz w:val="22"/>
                <w:szCs w:val="22"/>
              </w:rPr>
            </w:pPr>
            <w:bookmarkStart w:id="2" w:name="h.nj1d3s11iwr" w:colFirst="0" w:colLast="0"/>
            <w:bookmarkEnd w:id="2"/>
            <w:r w:rsidRPr="001743F2">
              <w:rPr>
                <w:rFonts w:ascii="Arial" w:eastAsia="Arial" w:hAnsi="Arial" w:cs="Arial"/>
                <w:sz w:val="22"/>
                <w:szCs w:val="22"/>
              </w:rPr>
              <w:t>Amount which you have spent so far this year</w:t>
            </w:r>
          </w:p>
        </w:tc>
        <w:tc>
          <w:tcPr>
            <w:tcW w:w="1545" w:type="dxa"/>
            <w:tcBorders>
              <w:bottom w:val="single" w:sz="8" w:space="0" w:color="000000"/>
              <w:right w:val="single" w:sz="8" w:space="0" w:color="000000"/>
            </w:tcBorders>
            <w:tcMar>
              <w:top w:w="100" w:type="dxa"/>
              <w:left w:w="100" w:type="dxa"/>
              <w:bottom w:w="100" w:type="dxa"/>
              <w:right w:w="100" w:type="dxa"/>
            </w:tcMar>
          </w:tcPr>
          <w:p w:rsidR="00725F39" w:rsidRDefault="00116369">
            <w:pPr>
              <w:pStyle w:val="Normal1"/>
            </w:pPr>
            <w:r>
              <w:t>b. $0.00</w:t>
            </w:r>
          </w:p>
        </w:tc>
      </w:tr>
      <w:tr w:rsidR="00725F39">
        <w:tc>
          <w:tcPr>
            <w:tcW w:w="78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F39" w:rsidRPr="001743F2" w:rsidRDefault="00116369">
            <w:pPr>
              <w:pStyle w:val="Heading2"/>
              <w:spacing w:before="360" w:after="80"/>
              <w:contextualSpacing w:val="0"/>
              <w:rPr>
                <w:sz w:val="22"/>
                <w:szCs w:val="22"/>
              </w:rPr>
            </w:pPr>
            <w:bookmarkStart w:id="3" w:name="h.9a1i5gqjiwy8" w:colFirst="0" w:colLast="0"/>
            <w:bookmarkEnd w:id="3"/>
            <w:r w:rsidRPr="001743F2">
              <w:rPr>
                <w:rFonts w:ascii="Arial" w:eastAsia="Arial" w:hAnsi="Arial" w:cs="Arial"/>
                <w:sz w:val="22"/>
                <w:szCs w:val="22"/>
              </w:rPr>
              <w:t>Your estimated additional expenses this year</w:t>
            </w:r>
          </w:p>
        </w:tc>
        <w:tc>
          <w:tcPr>
            <w:tcW w:w="1545" w:type="dxa"/>
            <w:tcBorders>
              <w:bottom w:val="single" w:sz="8" w:space="0" w:color="000000"/>
              <w:right w:val="single" w:sz="8" w:space="0" w:color="000000"/>
            </w:tcBorders>
            <w:tcMar>
              <w:top w:w="100" w:type="dxa"/>
              <w:left w:w="100" w:type="dxa"/>
              <w:bottom w:w="100" w:type="dxa"/>
              <w:right w:w="100" w:type="dxa"/>
            </w:tcMar>
          </w:tcPr>
          <w:p w:rsidR="00725F39" w:rsidRDefault="00116369">
            <w:pPr>
              <w:pStyle w:val="Normal1"/>
            </w:pPr>
            <w:r>
              <w:t>c. $0.00</w:t>
            </w:r>
          </w:p>
        </w:tc>
      </w:tr>
      <w:tr w:rsidR="00725F39">
        <w:tc>
          <w:tcPr>
            <w:tcW w:w="78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F39" w:rsidRDefault="00116369">
            <w:pPr>
              <w:pStyle w:val="Normal1"/>
              <w:widowControl w:val="0"/>
            </w:pPr>
            <w:r>
              <w:rPr>
                <w:b/>
              </w:rPr>
              <w:t>Total of amount spent and additional "estimated" expenses for this year (</w:t>
            </w:r>
            <w:proofErr w:type="spellStart"/>
            <w:r>
              <w:rPr>
                <w:b/>
              </w:rPr>
              <w:t>b+c</w:t>
            </w:r>
            <w:proofErr w:type="spellEnd"/>
            <w:r>
              <w:rPr>
                <w:b/>
              </w:rPr>
              <w:t>)</w:t>
            </w:r>
          </w:p>
        </w:tc>
        <w:tc>
          <w:tcPr>
            <w:tcW w:w="1545" w:type="dxa"/>
            <w:tcBorders>
              <w:bottom w:val="single" w:sz="8" w:space="0" w:color="000000"/>
              <w:right w:val="single" w:sz="8" w:space="0" w:color="000000"/>
            </w:tcBorders>
            <w:tcMar>
              <w:top w:w="100" w:type="dxa"/>
              <w:left w:w="100" w:type="dxa"/>
              <w:bottom w:w="100" w:type="dxa"/>
              <w:right w:w="100" w:type="dxa"/>
            </w:tcMar>
          </w:tcPr>
          <w:p w:rsidR="00725F39" w:rsidRDefault="00116369">
            <w:pPr>
              <w:pStyle w:val="Normal1"/>
              <w:widowControl w:val="0"/>
            </w:pPr>
            <w:r>
              <w:t>d. $0.00</w:t>
            </w:r>
          </w:p>
        </w:tc>
      </w:tr>
      <w:tr w:rsidR="00725F39">
        <w:tc>
          <w:tcPr>
            <w:tcW w:w="78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F39" w:rsidRDefault="00116369">
            <w:pPr>
              <w:pStyle w:val="Normal1"/>
              <w:widowControl w:val="0"/>
            </w:pPr>
            <w:r>
              <w:rPr>
                <w:b/>
              </w:rPr>
              <w:t>Difference between budgeted amount and total expenses from above (a-d)</w:t>
            </w:r>
          </w:p>
        </w:tc>
        <w:tc>
          <w:tcPr>
            <w:tcW w:w="1545" w:type="dxa"/>
            <w:tcBorders>
              <w:bottom w:val="single" w:sz="8" w:space="0" w:color="000000"/>
              <w:right w:val="single" w:sz="8" w:space="0" w:color="000000"/>
            </w:tcBorders>
            <w:tcMar>
              <w:top w:w="100" w:type="dxa"/>
              <w:left w:w="100" w:type="dxa"/>
              <w:bottom w:w="100" w:type="dxa"/>
              <w:right w:w="100" w:type="dxa"/>
            </w:tcMar>
          </w:tcPr>
          <w:p w:rsidR="00725F39" w:rsidRDefault="00116369">
            <w:pPr>
              <w:pStyle w:val="Normal1"/>
              <w:widowControl w:val="0"/>
            </w:pPr>
            <w:r>
              <w:t>e. $0.00</w:t>
            </w:r>
          </w:p>
        </w:tc>
      </w:tr>
    </w:tbl>
    <w:p w:rsidR="00725F39" w:rsidRDefault="00116369">
      <w:pPr>
        <w:pStyle w:val="Normal1"/>
      </w:pPr>
      <w:r>
        <w:t xml:space="preserve"> </w:t>
      </w:r>
    </w:p>
    <w:p w:rsidR="00725F39" w:rsidRDefault="00116369">
      <w:pPr>
        <w:pStyle w:val="Normal1"/>
      </w:pPr>
      <w:r>
        <w:t xml:space="preserve"> </w:t>
      </w:r>
    </w:p>
    <w:p w:rsidR="00725F39" w:rsidRDefault="00116369">
      <w:pPr>
        <w:pStyle w:val="Normal1"/>
      </w:pPr>
      <w:r>
        <w:t xml:space="preserve">**Report submitted by: Bethany Nash &amp; Catherine </w:t>
      </w:r>
      <w:proofErr w:type="spellStart"/>
      <w:r>
        <w:t>Odson</w:t>
      </w:r>
      <w:proofErr w:type="spellEnd"/>
    </w:p>
    <w:p w:rsidR="00725F39" w:rsidRDefault="00116369">
      <w:pPr>
        <w:pStyle w:val="Normal1"/>
      </w:pPr>
      <w:r>
        <w:t xml:space="preserve"> </w:t>
      </w:r>
    </w:p>
    <w:p w:rsidR="00725F39" w:rsidRPr="001743F2" w:rsidRDefault="00116369">
      <w:pPr>
        <w:pStyle w:val="Normal1"/>
        <w:rPr>
          <w:szCs w:val="22"/>
        </w:rPr>
      </w:pPr>
      <w:r>
        <w:t>**Email addr</w:t>
      </w:r>
      <w:r w:rsidRPr="001743F2">
        <w:rPr>
          <w:szCs w:val="22"/>
        </w:rPr>
        <w:t xml:space="preserve">ess: </w:t>
      </w:r>
      <w:r w:rsidRPr="001743F2">
        <w:rPr>
          <w:b/>
          <w:szCs w:val="22"/>
          <w:u w:val="single"/>
        </w:rPr>
        <w:t>catherine.odson@gmail.com</w:t>
      </w:r>
      <w:r w:rsidRPr="001743F2">
        <w:rPr>
          <w:b/>
          <w:szCs w:val="22"/>
        </w:rPr>
        <w:t xml:space="preserve"> &amp; </w:t>
      </w:r>
      <w:r w:rsidRPr="001743F2">
        <w:rPr>
          <w:b/>
          <w:szCs w:val="22"/>
          <w:u w:val="single"/>
        </w:rPr>
        <w:t>bethany.nash@emory.edu</w:t>
      </w:r>
      <w:r w:rsidRPr="001743F2">
        <w:rPr>
          <w:b/>
          <w:szCs w:val="22"/>
        </w:rPr>
        <w:t xml:space="preserve"> </w:t>
      </w:r>
    </w:p>
    <w:sectPr w:rsidR="00725F39" w:rsidRPr="001743F2" w:rsidSect="00725F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7726F"/>
    <w:multiLevelType w:val="multilevel"/>
    <w:tmpl w:val="AC84D5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0DA74A1"/>
    <w:multiLevelType w:val="multilevel"/>
    <w:tmpl w:val="5B1E17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D2B54B6"/>
    <w:multiLevelType w:val="multilevel"/>
    <w:tmpl w:val="26D656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39"/>
    <w:rsid w:val="00116369"/>
    <w:rsid w:val="0014444C"/>
    <w:rsid w:val="001743F2"/>
    <w:rsid w:val="004C4F4D"/>
    <w:rsid w:val="0072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725F39"/>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725F39"/>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725F39"/>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725F39"/>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725F39"/>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725F39"/>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5F39"/>
  </w:style>
  <w:style w:type="paragraph" w:styleId="Title">
    <w:name w:val="Title"/>
    <w:basedOn w:val="Normal1"/>
    <w:next w:val="Normal1"/>
    <w:rsid w:val="00725F39"/>
    <w:pPr>
      <w:keepNext/>
      <w:keepLines/>
      <w:contextualSpacing/>
    </w:pPr>
    <w:rPr>
      <w:rFonts w:ascii="Trebuchet MS" w:eastAsia="Trebuchet MS" w:hAnsi="Trebuchet MS" w:cs="Trebuchet MS"/>
      <w:sz w:val="42"/>
    </w:rPr>
  </w:style>
  <w:style w:type="paragraph" w:styleId="Subtitle">
    <w:name w:val="Subtitle"/>
    <w:basedOn w:val="Normal1"/>
    <w:next w:val="Normal1"/>
    <w:rsid w:val="00725F39"/>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725F39"/>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725F39"/>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725F39"/>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725F39"/>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725F39"/>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725F39"/>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725F39"/>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5F39"/>
  </w:style>
  <w:style w:type="paragraph" w:styleId="Title">
    <w:name w:val="Title"/>
    <w:basedOn w:val="Normal1"/>
    <w:next w:val="Normal1"/>
    <w:rsid w:val="00725F39"/>
    <w:pPr>
      <w:keepNext/>
      <w:keepLines/>
      <w:contextualSpacing/>
    </w:pPr>
    <w:rPr>
      <w:rFonts w:ascii="Trebuchet MS" w:eastAsia="Trebuchet MS" w:hAnsi="Trebuchet MS" w:cs="Trebuchet MS"/>
      <w:sz w:val="42"/>
    </w:rPr>
  </w:style>
  <w:style w:type="paragraph" w:styleId="Subtitle">
    <w:name w:val="Subtitle"/>
    <w:basedOn w:val="Normal1"/>
    <w:next w:val="Normal1"/>
    <w:rsid w:val="00725F39"/>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725F39"/>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mrtsasco.wordpres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Administrator</cp:lastModifiedBy>
  <cp:revision>2</cp:revision>
  <dcterms:created xsi:type="dcterms:W3CDTF">2015-11-11T14:59:00Z</dcterms:created>
  <dcterms:modified xsi:type="dcterms:W3CDTF">2015-11-11T14:59:00Z</dcterms:modified>
</cp:coreProperties>
</file>